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F2" w:rsidRPr="00F153F2" w:rsidRDefault="00F153F2" w:rsidP="00F153F2">
      <w:pPr>
        <w:spacing w:after="0" w:line="240" w:lineRule="auto"/>
        <w:jc w:val="center"/>
        <w:outlineLvl w:val="0"/>
        <w:rPr>
          <w:rFonts w:eastAsia="Times New Roman" w:cstheme="minorHAnsi"/>
          <w:b/>
          <w:bCs/>
          <w:kern w:val="36"/>
          <w:sz w:val="36"/>
          <w:szCs w:val="36"/>
        </w:rPr>
      </w:pPr>
      <w:r w:rsidRPr="003C5894">
        <w:rPr>
          <w:rFonts w:eastAsia="Times New Roman" w:cstheme="minorHAnsi"/>
          <w:b/>
          <w:bCs/>
          <w:kern w:val="36"/>
          <w:sz w:val="36"/>
          <w:szCs w:val="36"/>
        </w:rPr>
        <w:t>EMPLOYEE CONFIDENTIALITY AGREEMENT</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This Employee Confidentiality Agreement (“</w:t>
      </w:r>
      <w:r w:rsidRPr="00F153F2">
        <w:rPr>
          <w:rFonts w:eastAsia="Times New Roman" w:cstheme="minorHAnsi"/>
          <w:b/>
          <w:bCs/>
          <w:sz w:val="24"/>
          <w:szCs w:val="24"/>
        </w:rPr>
        <w:t>Agreement</w:t>
      </w:r>
      <w:r w:rsidRPr="00F153F2">
        <w:rPr>
          <w:rFonts w:eastAsia="Times New Roman" w:cstheme="minorHAnsi"/>
          <w:sz w:val="24"/>
          <w:szCs w:val="24"/>
        </w:rPr>
        <w:t xml:space="preserve">”) is entered into as of </w:t>
      </w:r>
      <w:r w:rsidRPr="00F153F2">
        <w:rPr>
          <w:rFonts w:eastAsia="Times New Roman" w:cstheme="minorHAnsi"/>
          <w:b/>
          <w:bCs/>
          <w:sz w:val="24"/>
          <w:szCs w:val="24"/>
        </w:rPr>
        <w:t>[Effective Date]</w:t>
      </w:r>
      <w:r w:rsidRPr="00F153F2">
        <w:rPr>
          <w:rFonts w:eastAsia="Times New Roman" w:cstheme="minorHAnsi"/>
          <w:sz w:val="24"/>
          <w:szCs w:val="24"/>
        </w:rPr>
        <w:t>, by and between:</w:t>
      </w:r>
    </w:p>
    <w:p w:rsidR="00F153F2" w:rsidRDefault="00F153F2" w:rsidP="00F153F2">
      <w:pPr>
        <w:spacing w:after="0" w:line="240" w:lineRule="auto"/>
        <w:rPr>
          <w:rFonts w:eastAsia="Times New Roman" w:cstheme="minorHAnsi"/>
          <w:b/>
          <w:bCs/>
          <w:sz w:val="24"/>
          <w:szCs w:val="24"/>
        </w:rPr>
      </w:pP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b/>
          <w:bCs/>
          <w:sz w:val="24"/>
          <w:szCs w:val="24"/>
        </w:rPr>
        <w:t>[Company Name]</w:t>
      </w:r>
      <w:r w:rsidRPr="00F153F2">
        <w:rPr>
          <w:rFonts w:eastAsia="Times New Roman" w:cstheme="minorHAnsi"/>
          <w:sz w:val="24"/>
          <w:szCs w:val="24"/>
        </w:rPr>
        <w:t xml:space="preserve">, a company organized and existing under the laws of </w:t>
      </w:r>
      <w:r w:rsidRPr="00F153F2">
        <w:rPr>
          <w:rFonts w:eastAsia="Times New Roman" w:cstheme="minorHAnsi"/>
          <w:b/>
          <w:bCs/>
          <w:sz w:val="24"/>
          <w:szCs w:val="24"/>
        </w:rPr>
        <w:t>[Jurisdiction]</w:t>
      </w:r>
      <w:r w:rsidRPr="00F153F2">
        <w:rPr>
          <w:rFonts w:eastAsia="Times New Roman" w:cstheme="minorHAnsi"/>
          <w:sz w:val="24"/>
          <w:szCs w:val="24"/>
        </w:rPr>
        <w:t xml:space="preserve">, with its principal place of business at </w:t>
      </w:r>
      <w:r w:rsidRPr="00F153F2">
        <w:rPr>
          <w:rFonts w:eastAsia="Times New Roman" w:cstheme="minorHAnsi"/>
          <w:b/>
          <w:bCs/>
          <w:sz w:val="24"/>
          <w:szCs w:val="24"/>
        </w:rPr>
        <w:t>[Company Address]</w:t>
      </w:r>
      <w:r w:rsidRPr="00F153F2">
        <w:rPr>
          <w:rFonts w:eastAsia="Times New Roman" w:cstheme="minorHAnsi"/>
          <w:sz w:val="24"/>
          <w:szCs w:val="24"/>
        </w:rPr>
        <w:t xml:space="preserve"> (“</w:t>
      </w:r>
      <w:r w:rsidRPr="00F153F2">
        <w:rPr>
          <w:rFonts w:eastAsia="Times New Roman" w:cstheme="minorHAnsi"/>
          <w:b/>
          <w:bCs/>
          <w:sz w:val="24"/>
          <w:szCs w:val="24"/>
        </w:rPr>
        <w:t>Company</w:t>
      </w:r>
      <w:r w:rsidRPr="00F153F2">
        <w:rPr>
          <w:rFonts w:eastAsia="Times New Roman" w:cstheme="minorHAnsi"/>
          <w:sz w:val="24"/>
          <w:szCs w:val="24"/>
        </w:rPr>
        <w:t>”),</w:t>
      </w:r>
    </w:p>
    <w:p w:rsid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rPr>
          <w:rFonts w:eastAsia="Times New Roman" w:cstheme="minorHAnsi"/>
          <w:sz w:val="24"/>
          <w:szCs w:val="24"/>
        </w:rPr>
      </w:pPr>
      <w:proofErr w:type="gramStart"/>
      <w:r w:rsidRPr="00F153F2">
        <w:rPr>
          <w:rFonts w:eastAsia="Times New Roman" w:cstheme="minorHAnsi"/>
          <w:sz w:val="24"/>
          <w:szCs w:val="24"/>
        </w:rPr>
        <w:t>and</w:t>
      </w:r>
      <w:proofErr w:type="gramEnd"/>
    </w:p>
    <w:p w:rsidR="00F153F2" w:rsidRDefault="00F153F2" w:rsidP="00F153F2">
      <w:pPr>
        <w:spacing w:after="0" w:line="240" w:lineRule="auto"/>
        <w:rPr>
          <w:rFonts w:eastAsia="Times New Roman" w:cstheme="minorHAnsi"/>
          <w:b/>
          <w:bCs/>
          <w:sz w:val="24"/>
          <w:szCs w:val="24"/>
        </w:rPr>
      </w:pPr>
    </w:p>
    <w:p w:rsidR="00F153F2" w:rsidRPr="00F153F2" w:rsidRDefault="00F153F2" w:rsidP="00F153F2">
      <w:pPr>
        <w:spacing w:after="0" w:line="240" w:lineRule="auto"/>
        <w:rPr>
          <w:rFonts w:eastAsia="Times New Roman" w:cstheme="minorHAnsi"/>
          <w:sz w:val="24"/>
          <w:szCs w:val="24"/>
        </w:rPr>
      </w:pPr>
      <w:proofErr w:type="gramStart"/>
      <w:r w:rsidRPr="00F153F2">
        <w:rPr>
          <w:rFonts w:eastAsia="Times New Roman" w:cstheme="minorHAnsi"/>
          <w:b/>
          <w:bCs/>
          <w:sz w:val="24"/>
          <w:szCs w:val="24"/>
        </w:rPr>
        <w:t>[Employee Name]</w:t>
      </w:r>
      <w:r w:rsidRPr="00F153F2">
        <w:rPr>
          <w:rFonts w:eastAsia="Times New Roman" w:cstheme="minorHAnsi"/>
          <w:sz w:val="24"/>
          <w:szCs w:val="24"/>
        </w:rPr>
        <w:t xml:space="preserve">, residing at </w:t>
      </w:r>
      <w:r w:rsidRPr="00F153F2">
        <w:rPr>
          <w:rFonts w:eastAsia="Times New Roman" w:cstheme="minorHAnsi"/>
          <w:b/>
          <w:bCs/>
          <w:sz w:val="24"/>
          <w:szCs w:val="24"/>
        </w:rPr>
        <w:t>[Employee Address]</w:t>
      </w:r>
      <w:r w:rsidRPr="00F153F2">
        <w:rPr>
          <w:rFonts w:eastAsia="Times New Roman" w:cstheme="minorHAnsi"/>
          <w:sz w:val="24"/>
          <w:szCs w:val="24"/>
        </w:rPr>
        <w:t xml:space="preserve"> (“</w:t>
      </w:r>
      <w:r w:rsidRPr="00F153F2">
        <w:rPr>
          <w:rFonts w:eastAsia="Times New Roman" w:cstheme="minorHAnsi"/>
          <w:b/>
          <w:bCs/>
          <w:sz w:val="24"/>
          <w:szCs w:val="24"/>
        </w:rPr>
        <w:t>Employee</w:t>
      </w:r>
      <w:r w:rsidRPr="00F153F2">
        <w:rPr>
          <w:rFonts w:eastAsia="Times New Roman" w:cstheme="minorHAnsi"/>
          <w:sz w:val="24"/>
          <w:szCs w:val="24"/>
        </w:rPr>
        <w:t>”).</w:t>
      </w:r>
      <w:proofErr w:type="gramEnd"/>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The Company and the Employee may be referred to individually as a “</w:t>
      </w:r>
      <w:r w:rsidRPr="00F153F2">
        <w:rPr>
          <w:rFonts w:eastAsia="Times New Roman" w:cstheme="minorHAnsi"/>
          <w:b/>
          <w:bCs/>
          <w:sz w:val="24"/>
          <w:szCs w:val="24"/>
        </w:rPr>
        <w:t>Party</w:t>
      </w:r>
      <w:r w:rsidRPr="00F153F2">
        <w:rPr>
          <w:rFonts w:eastAsia="Times New Roman" w:cstheme="minorHAnsi"/>
          <w:sz w:val="24"/>
          <w:szCs w:val="24"/>
        </w:rPr>
        <w:t>” and collectively as the “</w:t>
      </w:r>
      <w:r w:rsidRPr="00F153F2">
        <w:rPr>
          <w:rFonts w:eastAsia="Times New Roman" w:cstheme="minorHAnsi"/>
          <w:b/>
          <w:bCs/>
          <w:sz w:val="24"/>
          <w:szCs w:val="24"/>
        </w:rPr>
        <w:t>Parties</w:t>
      </w:r>
      <w:r w:rsidRPr="00F153F2">
        <w:rPr>
          <w:rFonts w:eastAsia="Times New Roman" w:cstheme="minorHAnsi"/>
          <w:sz w:val="24"/>
          <w:szCs w:val="24"/>
        </w:rPr>
        <w:t>.”</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1. Purpose</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The purpose of this Agreement is to protect the Company’s confidential, proprietary, and trade secret information that may be disclosed to or accessed by the Employee during the course of employment.</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2. Definition of Confidential Information</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 xml:space="preserve">For purposes of this Agreement, </w:t>
      </w:r>
      <w:r w:rsidRPr="00F153F2">
        <w:rPr>
          <w:rFonts w:eastAsia="Times New Roman" w:cstheme="minorHAnsi"/>
          <w:b/>
          <w:bCs/>
          <w:sz w:val="24"/>
          <w:szCs w:val="24"/>
        </w:rPr>
        <w:t>“Confidential Information”</w:t>
      </w:r>
      <w:r w:rsidRPr="00F153F2">
        <w:rPr>
          <w:rFonts w:eastAsia="Times New Roman" w:cstheme="minorHAnsi"/>
          <w:sz w:val="24"/>
          <w:szCs w:val="24"/>
        </w:rPr>
        <w:t xml:space="preserve"> includes, but is not limited to, any non-public information relating to the Company’s:</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Business operations, strategies, and plans</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Financial information, pricing, budgets, and forecasts</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Client and customer data, including contact information and contracts</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Trade secrets, know-how, inventions, and intellectual property</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Software, source code, systems, and technical data</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Marketing materials and proprietary methodologies</w:t>
      </w:r>
    </w:p>
    <w:p w:rsidR="00F153F2" w:rsidRPr="00F153F2" w:rsidRDefault="00F153F2" w:rsidP="00F153F2">
      <w:pPr>
        <w:numPr>
          <w:ilvl w:val="0"/>
          <w:numId w:val="1"/>
        </w:numPr>
        <w:spacing w:after="0" w:line="240" w:lineRule="auto"/>
        <w:rPr>
          <w:rFonts w:eastAsia="Times New Roman" w:cstheme="minorHAnsi"/>
          <w:sz w:val="24"/>
          <w:szCs w:val="24"/>
        </w:rPr>
      </w:pPr>
      <w:r w:rsidRPr="00F153F2">
        <w:rPr>
          <w:rFonts w:eastAsia="Times New Roman" w:cstheme="minorHAnsi"/>
          <w:sz w:val="24"/>
          <w:szCs w:val="24"/>
        </w:rPr>
        <w:t>Employee records and internal policies</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Confidential Information may be disclosed orally, visually, electronically, or in written form.</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3. Obligations of the Employee</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The Employee agrees to:</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a. Maintain the strict confidentiality of all Confidential Information</w:t>
      </w:r>
      <w:proofErr w:type="gramStart"/>
      <w:r w:rsidRPr="00F153F2">
        <w:rPr>
          <w:rFonts w:eastAsia="Times New Roman" w:cstheme="minorHAnsi"/>
          <w:sz w:val="24"/>
          <w:szCs w:val="24"/>
        </w:rPr>
        <w:t>;</w:t>
      </w:r>
      <w:proofErr w:type="gramEnd"/>
      <w:r w:rsidRPr="00F153F2">
        <w:rPr>
          <w:rFonts w:eastAsia="Times New Roman" w:cstheme="minorHAnsi"/>
          <w:sz w:val="24"/>
          <w:szCs w:val="24"/>
        </w:rPr>
        <w:br/>
        <w:t>b. Use Confidential Information solely for legitimate business purposes related to employment with the Company;</w:t>
      </w:r>
      <w:r w:rsidRPr="00F153F2">
        <w:rPr>
          <w:rFonts w:eastAsia="Times New Roman" w:cstheme="minorHAnsi"/>
          <w:sz w:val="24"/>
          <w:szCs w:val="24"/>
        </w:rPr>
        <w:br/>
        <w:t>c. Not disclose, share, copy, publish, or distribute Confidential Information to any unauthorized person or entity without prior written consent from the Company</w:t>
      </w:r>
      <w:proofErr w:type="gramStart"/>
      <w:r w:rsidRPr="00F153F2">
        <w:rPr>
          <w:rFonts w:eastAsia="Times New Roman" w:cstheme="minorHAnsi"/>
          <w:sz w:val="24"/>
          <w:szCs w:val="24"/>
        </w:rPr>
        <w:t>;</w:t>
      </w:r>
      <w:proofErr w:type="gramEnd"/>
      <w:r w:rsidRPr="00F153F2">
        <w:rPr>
          <w:rFonts w:eastAsia="Times New Roman" w:cstheme="minorHAnsi"/>
          <w:sz w:val="24"/>
          <w:szCs w:val="24"/>
        </w:rPr>
        <w:br/>
        <w:t>d. Take reasonable precautions to protect Confidential Information from unauthorized access or disclosure.</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4. Exclusions from Confidential Information</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Confidential Information does not include information that:</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a. Is or becomes publicly available through no fault of the Employee</w:t>
      </w:r>
      <w:proofErr w:type="gramStart"/>
      <w:r w:rsidRPr="00F153F2">
        <w:rPr>
          <w:rFonts w:eastAsia="Times New Roman" w:cstheme="minorHAnsi"/>
          <w:sz w:val="24"/>
          <w:szCs w:val="24"/>
        </w:rPr>
        <w:t>;</w:t>
      </w:r>
      <w:proofErr w:type="gramEnd"/>
      <w:r w:rsidRPr="00F153F2">
        <w:rPr>
          <w:rFonts w:eastAsia="Times New Roman" w:cstheme="minorHAnsi"/>
          <w:sz w:val="24"/>
          <w:szCs w:val="24"/>
        </w:rPr>
        <w:br/>
        <w:t>b. Was lawfully known to the Employee prior to disclosure by the Company;</w:t>
      </w:r>
      <w:r w:rsidRPr="00F153F2">
        <w:rPr>
          <w:rFonts w:eastAsia="Times New Roman" w:cstheme="minorHAnsi"/>
          <w:sz w:val="24"/>
          <w:szCs w:val="24"/>
        </w:rPr>
        <w:br/>
        <w:t>c. Is lawfully received from a third party without breach of any obligation of confidentiality</w:t>
      </w:r>
      <w:proofErr w:type="gramStart"/>
      <w:r w:rsidRPr="00F153F2">
        <w:rPr>
          <w:rFonts w:eastAsia="Times New Roman" w:cstheme="minorHAnsi"/>
          <w:sz w:val="24"/>
          <w:szCs w:val="24"/>
        </w:rPr>
        <w:t>;</w:t>
      </w:r>
      <w:proofErr w:type="gramEnd"/>
      <w:r w:rsidRPr="00F153F2">
        <w:rPr>
          <w:rFonts w:eastAsia="Times New Roman" w:cstheme="minorHAnsi"/>
          <w:sz w:val="24"/>
          <w:szCs w:val="24"/>
        </w:rPr>
        <w:br/>
        <w:t xml:space="preserve">d. </w:t>
      </w:r>
      <w:proofErr w:type="gramStart"/>
      <w:r w:rsidRPr="00F153F2">
        <w:rPr>
          <w:rFonts w:eastAsia="Times New Roman" w:cstheme="minorHAnsi"/>
          <w:sz w:val="24"/>
          <w:szCs w:val="24"/>
        </w:rPr>
        <w:t>Is independently developed by the Employee without use of the Company’s Confidential Information.</w:t>
      </w:r>
      <w:proofErr w:type="gramEnd"/>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5. Duration of Confidentiality Obligations</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 xml:space="preserve">The Employee’s obligations under this Agreement shall commence on the Effective Date and continue </w:t>
      </w:r>
      <w:r w:rsidRPr="00F153F2">
        <w:rPr>
          <w:rFonts w:eastAsia="Times New Roman" w:cstheme="minorHAnsi"/>
          <w:b/>
          <w:bCs/>
          <w:sz w:val="24"/>
          <w:szCs w:val="24"/>
        </w:rPr>
        <w:t>during employment and for a period of [X] years following termination of employment</w:t>
      </w:r>
      <w:r w:rsidRPr="00F153F2">
        <w:rPr>
          <w:rFonts w:eastAsia="Times New Roman" w:cstheme="minorHAnsi"/>
          <w:sz w:val="24"/>
          <w:szCs w:val="24"/>
        </w:rPr>
        <w:t>, regardless of the reason for termination, unless otherwise required by law.</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6. Return of Company Property</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Upon termination of employment or upon request by the Company, the Employee shall promptly return all Company property, including but not limited to documents, files, devices, records, and any materials containing Confidential Information, in any form.</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7. Intellectual Property</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All inventions, discoveries, works of authorship, developments, and materials created by the Employee in the course of employment shall be the exclusive property of the Company, unless otherwise agreed in writing.</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8. Breach and Remedies</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The Employee acknowledges that any breach of this Agreement may cause irreparable harm to the Company. The Company shall be entitled to seek injunctive relief, damages, and any other remedies available under applicable law without the requirement of posting a bond.</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9. No License or Ownership Rights</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Nothing in this Agreement grants the Employee any ownership interest or license in the Company’s Confidential Information or intellectual property.</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10. Governing Law</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 xml:space="preserve">This Agreement shall be governed by and construed in accordance with the laws of </w:t>
      </w:r>
      <w:r w:rsidRPr="00F153F2">
        <w:rPr>
          <w:rFonts w:eastAsia="Times New Roman" w:cstheme="minorHAnsi"/>
          <w:b/>
          <w:bCs/>
          <w:sz w:val="24"/>
          <w:szCs w:val="24"/>
        </w:rPr>
        <w:t>[Jurisdiction]</w:t>
      </w:r>
      <w:r w:rsidRPr="00F153F2">
        <w:rPr>
          <w:rFonts w:eastAsia="Times New Roman" w:cstheme="minorHAnsi"/>
          <w:sz w:val="24"/>
          <w:szCs w:val="24"/>
        </w:rPr>
        <w:t>, without regard to conflict of law principles.</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11. Severability</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If any provision of this Agreement is found to be invalid or unenforceable, the remaining provisions shall remain in full force and effect.</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12. Entire Agreement</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This Agreement constitutes the entire understanding between the Parties concerning confidentiality and supersedes all prior agreements or understandings, whether written or oral, relating to the subject matter herein.</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1"/>
        <w:rPr>
          <w:rFonts w:eastAsia="Times New Roman" w:cstheme="minorHAnsi"/>
          <w:b/>
          <w:bCs/>
          <w:sz w:val="36"/>
          <w:szCs w:val="36"/>
        </w:rPr>
      </w:pPr>
      <w:r w:rsidRPr="00F153F2">
        <w:rPr>
          <w:rFonts w:eastAsia="Times New Roman" w:cstheme="minorHAnsi"/>
          <w:b/>
          <w:bCs/>
          <w:sz w:val="36"/>
          <w:szCs w:val="36"/>
        </w:rPr>
        <w:t>13. Acknowledgment</w:t>
      </w: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sz w:val="24"/>
          <w:szCs w:val="24"/>
        </w:rPr>
        <w:t>The Employee acknowledges that they have read, understood, and voluntarily agreed to the terms of this Agreement.</w:t>
      </w:r>
    </w:p>
    <w:p w:rsidR="00F153F2" w:rsidRPr="00F153F2" w:rsidRDefault="00F153F2" w:rsidP="00F153F2">
      <w:pPr>
        <w:spacing w:after="0" w:line="240" w:lineRule="auto"/>
        <w:rPr>
          <w:rFonts w:eastAsia="Times New Roman" w:cstheme="minorHAnsi"/>
          <w:sz w:val="24"/>
          <w:szCs w:val="24"/>
        </w:rPr>
      </w:pPr>
    </w:p>
    <w:p w:rsidR="00F153F2" w:rsidRPr="00F153F2" w:rsidRDefault="00F153F2" w:rsidP="00F153F2">
      <w:pPr>
        <w:spacing w:after="0" w:line="240" w:lineRule="auto"/>
        <w:outlineLvl w:val="2"/>
        <w:rPr>
          <w:rFonts w:eastAsia="Times New Roman" w:cstheme="minorHAnsi"/>
          <w:b/>
          <w:bCs/>
          <w:sz w:val="27"/>
          <w:szCs w:val="27"/>
        </w:rPr>
      </w:pPr>
      <w:proofErr w:type="gramStart"/>
      <w:r w:rsidRPr="00F153F2">
        <w:rPr>
          <w:rFonts w:eastAsia="Times New Roman" w:cstheme="minorHAnsi"/>
          <w:b/>
          <w:bCs/>
          <w:sz w:val="27"/>
          <w:szCs w:val="27"/>
        </w:rPr>
        <w:t>IN WITNESS WHEREOF, the Parties have executed this Agreement as of the date first written above.</w:t>
      </w:r>
      <w:proofErr w:type="gramEnd"/>
    </w:p>
    <w:p w:rsidR="00F153F2" w:rsidRDefault="00F153F2" w:rsidP="00F153F2">
      <w:pPr>
        <w:spacing w:after="0" w:line="240" w:lineRule="auto"/>
        <w:rPr>
          <w:rFonts w:eastAsia="Times New Roman" w:cstheme="minorHAnsi"/>
          <w:b/>
          <w:bCs/>
          <w:sz w:val="24"/>
          <w:szCs w:val="24"/>
        </w:rPr>
      </w:pP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b/>
          <w:bCs/>
          <w:sz w:val="24"/>
          <w:szCs w:val="24"/>
        </w:rPr>
        <w:t>COMPANY</w:t>
      </w:r>
      <w:proofErr w:type="gramStart"/>
      <w:r w:rsidRPr="00F153F2">
        <w:rPr>
          <w:rFonts w:eastAsia="Times New Roman" w:cstheme="minorHAnsi"/>
          <w:b/>
          <w:bCs/>
          <w:sz w:val="24"/>
          <w:szCs w:val="24"/>
        </w:rPr>
        <w:t>:</w:t>
      </w:r>
      <w:proofErr w:type="gramEnd"/>
      <w:r w:rsidRPr="00F153F2">
        <w:rPr>
          <w:rFonts w:eastAsia="Times New Roman" w:cstheme="minorHAnsi"/>
          <w:sz w:val="24"/>
          <w:szCs w:val="24"/>
        </w:rPr>
        <w:br/>
        <w:t>Signature: ___________________________</w:t>
      </w:r>
      <w:r w:rsidRPr="00F153F2">
        <w:rPr>
          <w:rFonts w:eastAsia="Times New Roman" w:cstheme="minorHAnsi"/>
          <w:sz w:val="24"/>
          <w:szCs w:val="24"/>
        </w:rPr>
        <w:br/>
        <w:t>Name: ______________________________</w:t>
      </w:r>
      <w:r w:rsidRPr="00F153F2">
        <w:rPr>
          <w:rFonts w:eastAsia="Times New Roman" w:cstheme="minorHAnsi"/>
          <w:sz w:val="24"/>
          <w:szCs w:val="24"/>
        </w:rPr>
        <w:br/>
        <w:t>Title: _______________________________</w:t>
      </w:r>
      <w:r w:rsidRPr="00F153F2">
        <w:rPr>
          <w:rFonts w:eastAsia="Times New Roman" w:cstheme="minorHAnsi"/>
          <w:sz w:val="24"/>
          <w:szCs w:val="24"/>
        </w:rPr>
        <w:br/>
        <w:t>Date: _______________________________</w:t>
      </w:r>
    </w:p>
    <w:p w:rsidR="00F153F2" w:rsidRDefault="00F153F2" w:rsidP="00F153F2">
      <w:pPr>
        <w:spacing w:after="0" w:line="240" w:lineRule="auto"/>
        <w:rPr>
          <w:rFonts w:eastAsia="Times New Roman" w:cstheme="minorHAnsi"/>
          <w:b/>
          <w:bCs/>
          <w:sz w:val="24"/>
          <w:szCs w:val="24"/>
        </w:rPr>
      </w:pPr>
    </w:p>
    <w:p w:rsidR="00F153F2" w:rsidRPr="00F153F2" w:rsidRDefault="00F153F2" w:rsidP="00F153F2">
      <w:pPr>
        <w:spacing w:after="0" w:line="240" w:lineRule="auto"/>
        <w:rPr>
          <w:rFonts w:eastAsia="Times New Roman" w:cstheme="minorHAnsi"/>
          <w:sz w:val="24"/>
          <w:szCs w:val="24"/>
        </w:rPr>
      </w:pPr>
      <w:r w:rsidRPr="00F153F2">
        <w:rPr>
          <w:rFonts w:eastAsia="Times New Roman" w:cstheme="minorHAnsi"/>
          <w:b/>
          <w:bCs/>
          <w:sz w:val="24"/>
          <w:szCs w:val="24"/>
        </w:rPr>
        <w:t>EMPLOYEE</w:t>
      </w:r>
      <w:proofErr w:type="gramStart"/>
      <w:r w:rsidRPr="00F153F2">
        <w:rPr>
          <w:rFonts w:eastAsia="Times New Roman" w:cstheme="minorHAnsi"/>
          <w:b/>
          <w:bCs/>
          <w:sz w:val="24"/>
          <w:szCs w:val="24"/>
        </w:rPr>
        <w:t>:</w:t>
      </w:r>
      <w:proofErr w:type="gramEnd"/>
      <w:r w:rsidRPr="00F153F2">
        <w:rPr>
          <w:rFonts w:eastAsia="Times New Roman" w:cstheme="minorHAnsi"/>
          <w:sz w:val="24"/>
          <w:szCs w:val="24"/>
        </w:rPr>
        <w:br/>
        <w:t>Signature: ___________________________</w:t>
      </w:r>
      <w:r w:rsidRPr="00F153F2">
        <w:rPr>
          <w:rFonts w:eastAsia="Times New Roman" w:cstheme="minorHAnsi"/>
          <w:sz w:val="24"/>
          <w:szCs w:val="24"/>
        </w:rPr>
        <w:br/>
        <w:t>Name: ______________________________</w:t>
      </w:r>
      <w:r w:rsidRPr="00F153F2">
        <w:rPr>
          <w:rFonts w:eastAsia="Times New Roman" w:cstheme="minorHAnsi"/>
          <w:sz w:val="24"/>
          <w:szCs w:val="24"/>
        </w:rPr>
        <w:br/>
        <w:t>Date: _______________________________</w:t>
      </w:r>
    </w:p>
    <w:p w:rsidR="00CB6FD0" w:rsidRPr="00F153F2" w:rsidRDefault="00CB6FD0" w:rsidP="00F153F2">
      <w:pPr>
        <w:spacing w:after="0"/>
        <w:rPr>
          <w:rFonts w:cstheme="minorHAnsi"/>
        </w:rPr>
      </w:pPr>
    </w:p>
    <w:sectPr w:rsidR="00CB6FD0" w:rsidRPr="00F153F2" w:rsidSect="000C085B">
      <w:pgSz w:w="12240" w:h="15840"/>
      <w:pgMar w:top="709"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6B95"/>
    <w:multiLevelType w:val="multilevel"/>
    <w:tmpl w:val="DFF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7542EE"/>
    <w:rsid w:val="000C085B"/>
    <w:rsid w:val="003C5894"/>
    <w:rsid w:val="007542EE"/>
    <w:rsid w:val="00A42026"/>
    <w:rsid w:val="00A62360"/>
    <w:rsid w:val="00CB6FD0"/>
    <w:rsid w:val="00D806C5"/>
    <w:rsid w:val="00F15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26"/>
  </w:style>
  <w:style w:type="paragraph" w:styleId="Heading1">
    <w:name w:val="heading 1"/>
    <w:basedOn w:val="Normal"/>
    <w:link w:val="Heading1Char"/>
    <w:uiPriority w:val="9"/>
    <w:qFormat/>
    <w:rsid w:val="00F153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53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53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3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53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53F2"/>
    <w:rPr>
      <w:rFonts w:ascii="Times New Roman" w:eastAsia="Times New Roman" w:hAnsi="Times New Roman" w:cs="Times New Roman"/>
      <w:b/>
      <w:bCs/>
      <w:sz w:val="27"/>
      <w:szCs w:val="27"/>
    </w:rPr>
  </w:style>
  <w:style w:type="character" w:styleId="Strong">
    <w:name w:val="Strong"/>
    <w:basedOn w:val="DefaultParagraphFont"/>
    <w:uiPriority w:val="22"/>
    <w:qFormat/>
    <w:rsid w:val="00F153F2"/>
    <w:rPr>
      <w:b/>
      <w:bCs/>
    </w:rPr>
  </w:style>
  <w:style w:type="paragraph" w:styleId="NormalWeb">
    <w:name w:val="Normal (Web)"/>
    <w:basedOn w:val="Normal"/>
    <w:uiPriority w:val="99"/>
    <w:semiHidden/>
    <w:unhideWhenUsed/>
    <w:rsid w:val="00F15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77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Confidentiality Agreement Template</dc:title>
  <dc:creator>daianetemplate.com</dc:creator>
  <cp:keywords>Employee Confidentiality Agreement Template</cp:keywords>
  <cp:lastModifiedBy>user</cp:lastModifiedBy>
  <cp:revision>6</cp:revision>
  <dcterms:created xsi:type="dcterms:W3CDTF">2026-01-27T05:46:00Z</dcterms:created>
  <dcterms:modified xsi:type="dcterms:W3CDTF">2026-01-27T05:47:00Z</dcterms:modified>
</cp:coreProperties>
</file>